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5DFF0F" w14:textId="77777777" w:rsidR="00775FA3" w:rsidRPr="00836DBC" w:rsidRDefault="00775FA3" w:rsidP="00775FA3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40ECA13" w14:textId="77777777" w:rsidR="00775FA3" w:rsidRPr="00111EEA" w:rsidRDefault="00775FA3" w:rsidP="00775FA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>T</w:t>
      </w:r>
      <w:r w:rsidRPr="00836DBC">
        <w:rPr>
          <w:rFonts w:ascii="Times New Roman" w:hAnsi="Times New Roman"/>
          <w:highlight w:val="yellow"/>
        </w:rPr>
        <w:t>o be tailored to the specific project.</w:t>
      </w:r>
      <w:r>
        <w:rPr>
          <w:rFonts w:ascii="Times New Roman" w:hAnsi="Times New Roman"/>
          <w:highlight w:val="yellow"/>
        </w:rPr>
        <w:t xml:space="preserve"> </w:t>
      </w:r>
      <w:r w:rsidRPr="00836DBC">
        <w:rPr>
          <w:rFonts w:ascii="Times New Roman" w:hAnsi="Times New Roman"/>
          <w:highlight w:val="yellow"/>
        </w:rPr>
        <w:t xml:space="preserve">Must be completed by the Evaluation Committee, Annex </w:t>
      </w:r>
      <w:proofErr w:type="spellStart"/>
      <w:r>
        <w:rPr>
          <w:rFonts w:ascii="Times New Roman" w:hAnsi="Times New Roman"/>
          <w:highlight w:val="yellow"/>
        </w:rPr>
        <w:t>II+</w:t>
      </w:r>
      <w:r w:rsidRPr="00836DBC">
        <w:rPr>
          <w:rFonts w:ascii="Times New Roman" w:hAnsi="Times New Roman"/>
          <w:highlight w:val="yellow"/>
        </w:rPr>
        <w:t>III</w:t>
      </w:r>
      <w:proofErr w:type="spellEnd"/>
      <w:r w:rsidRPr="00836DBC"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  <w:t>Technical Specification/</w:t>
      </w:r>
      <w:r w:rsidRPr="00836DBC">
        <w:rPr>
          <w:rFonts w:ascii="Times New Roman" w:hAnsi="Times New Roman"/>
          <w:highlight w:val="yellow"/>
        </w:rPr>
        <w:t>Technical Offer should be annex</w:t>
      </w:r>
      <w:r>
        <w:rPr>
          <w:rFonts w:ascii="Times New Roman" w:hAnsi="Times New Roman"/>
          <w:highlight w:val="yellow"/>
        </w:rPr>
        <w:t>ed</w:t>
      </w:r>
      <w:r w:rsidRPr="00836DBC">
        <w:rPr>
          <w:rFonts w:ascii="Times New Roman" w:hAnsi="Times New Roman"/>
          <w:highlight w:val="yellow"/>
        </w:rPr>
        <w:t xml:space="preserve"> to this grid in the case its columns “Evaluation Committee’s notes” have been completed</w:t>
      </w:r>
      <w:r w:rsidRPr="00111EEA">
        <w:rPr>
          <w:rFonts w:ascii="Times New Roman" w:hAnsi="Times New Roman"/>
        </w:rPr>
        <w:t>.</w:t>
      </w:r>
    </w:p>
    <w:p w14:paraId="37F1B949" w14:textId="77777777" w:rsidR="00775FA3" w:rsidRDefault="00775FA3"/>
    <w:tbl>
      <w:tblPr>
        <w:tblW w:w="13608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1"/>
        <w:gridCol w:w="4962"/>
        <w:gridCol w:w="2694"/>
        <w:gridCol w:w="3571"/>
      </w:tblGrid>
      <w:tr w:rsidR="00407C67" w:rsidRPr="004216C1" w14:paraId="387B03D9" w14:textId="77777777" w:rsidTr="00775FA3">
        <w:tc>
          <w:tcPr>
            <w:tcW w:w="2381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8C5B22E" w14:textId="77777777" w:rsidR="00407C67" w:rsidRPr="004216C1" w:rsidRDefault="00407C67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 xml:space="preserve">Contract title: </w:t>
            </w:r>
          </w:p>
        </w:tc>
        <w:tc>
          <w:tcPr>
            <w:tcW w:w="4962" w:type="dxa"/>
            <w:vAlign w:val="center"/>
          </w:tcPr>
          <w:p w14:paraId="73514149" w14:textId="1725C806" w:rsidR="00407C67" w:rsidRPr="004216C1" w:rsidRDefault="005C1350" w:rsidP="000655E4">
            <w:pPr>
              <w:widowControl w:val="0"/>
              <w:spacing w:before="120" w:after="120"/>
              <w:rPr>
                <w:rFonts w:ascii="Times New Roman" w:hAnsi="Times New Roman"/>
              </w:rPr>
            </w:pPr>
            <w:r w:rsidRPr="005C1350">
              <w:rPr>
                <w:rFonts w:ascii="Times New Roman" w:hAnsi="Times New Roman"/>
              </w:rPr>
              <w:t>Research Equipment and Supplies</w:t>
            </w:r>
          </w:p>
        </w:tc>
        <w:tc>
          <w:tcPr>
            <w:tcW w:w="2694" w:type="dxa"/>
            <w:shd w:val="pct5" w:color="auto" w:fill="FFFFFF"/>
          </w:tcPr>
          <w:p w14:paraId="0F427EAA" w14:textId="77777777" w:rsidR="00407C67" w:rsidRPr="004216C1" w:rsidRDefault="00407C67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Publication reference:</w:t>
            </w:r>
          </w:p>
        </w:tc>
        <w:tc>
          <w:tcPr>
            <w:tcW w:w="3571" w:type="dxa"/>
          </w:tcPr>
          <w:p w14:paraId="0501FE07" w14:textId="7213BB66" w:rsidR="00407C67" w:rsidRPr="004216C1" w:rsidRDefault="00407C67" w:rsidP="005C1350">
            <w:pPr>
              <w:widowControl w:val="0"/>
              <w:spacing w:before="120" w:after="120"/>
              <w:ind w:left="33"/>
              <w:rPr>
                <w:rFonts w:ascii="Times New Roman" w:hAnsi="Times New Roman"/>
              </w:rPr>
            </w:pPr>
            <w:r w:rsidRPr="00407C67">
              <w:rPr>
                <w:rFonts w:ascii="Times New Roman" w:hAnsi="Times New Roman"/>
              </w:rPr>
              <w:t xml:space="preserve">RORS-337 / </w:t>
            </w:r>
            <w:r w:rsidR="005C1350">
              <w:rPr>
                <w:rFonts w:ascii="Times New Roman" w:hAnsi="Times New Roman"/>
              </w:rPr>
              <w:t>WUT-</w:t>
            </w:r>
            <w:r w:rsidRPr="00407C67">
              <w:rPr>
                <w:rFonts w:ascii="Times New Roman" w:hAnsi="Times New Roman"/>
              </w:rPr>
              <w:t>0</w:t>
            </w:r>
            <w:r w:rsidR="005C1350">
              <w:rPr>
                <w:rFonts w:ascii="Times New Roman" w:hAnsi="Times New Roman"/>
              </w:rPr>
              <w:t>7</w:t>
            </w:r>
          </w:p>
        </w:tc>
      </w:tr>
    </w:tbl>
    <w:p w14:paraId="624F633D" w14:textId="77777777" w:rsidR="00407C67" w:rsidRPr="00407C67" w:rsidRDefault="00407C67" w:rsidP="00407C67">
      <w:pPr>
        <w:widowControl w:val="0"/>
        <w:rPr>
          <w:rFonts w:ascii="Times New Roman" w:hAnsi="Times New Roman"/>
          <w:sz w:val="14"/>
        </w:rPr>
      </w:pPr>
    </w:p>
    <w:tbl>
      <w:tblPr>
        <w:tblW w:w="136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850"/>
        <w:gridCol w:w="851"/>
        <w:gridCol w:w="708"/>
        <w:gridCol w:w="851"/>
        <w:gridCol w:w="992"/>
        <w:gridCol w:w="851"/>
        <w:gridCol w:w="1559"/>
        <w:gridCol w:w="1417"/>
        <w:gridCol w:w="567"/>
        <w:gridCol w:w="1701"/>
      </w:tblGrid>
      <w:tr w:rsidR="004A7E4D" w:rsidRPr="00111EEA" w14:paraId="40586904" w14:textId="77777777" w:rsidTr="004A7E4D">
        <w:tblPrEx>
          <w:tblCellMar>
            <w:top w:w="0" w:type="dxa"/>
            <w:bottom w:w="0" w:type="dxa"/>
          </w:tblCellMar>
        </w:tblPrEx>
        <w:trPr>
          <w:cantSplit/>
          <w:trHeight w:val="1888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09D077C6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Tender envelope No</w:t>
            </w:r>
          </w:p>
        </w:tc>
        <w:tc>
          <w:tcPr>
            <w:tcW w:w="2835" w:type="dxa"/>
            <w:shd w:val="pct5" w:color="auto" w:fill="FFFFFF"/>
          </w:tcPr>
          <w:p w14:paraId="1D8F904B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Name of Tenderer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279F4AEA" w14:textId="77777777" w:rsidR="00775FA3" w:rsidRPr="00775FA3" w:rsidRDefault="00775FA3" w:rsidP="00775FA3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 xml:space="preserve">Rules of origin </w:t>
            </w:r>
            <w:proofErr w:type="gramStart"/>
            <w:r w:rsidRPr="00775FA3">
              <w:rPr>
                <w:rFonts w:ascii="Arial Narrow" w:hAnsi="Arial Narrow"/>
                <w:sz w:val="20"/>
                <w:szCs w:val="20"/>
              </w:rPr>
              <w:t>respected?</w:t>
            </w:r>
            <w:proofErr w:type="gramEnd"/>
          </w:p>
          <w:p w14:paraId="2509B94B" w14:textId="77777777" w:rsidR="00775FA3" w:rsidRPr="00775FA3" w:rsidRDefault="00775FA3" w:rsidP="00775FA3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(Y/N)</w:t>
            </w:r>
          </w:p>
        </w:tc>
        <w:tc>
          <w:tcPr>
            <w:tcW w:w="851" w:type="dxa"/>
            <w:tcBorders>
              <w:left w:val="nil"/>
            </w:tcBorders>
            <w:shd w:val="pct5" w:color="auto" w:fill="FFFFFF"/>
            <w:textDirection w:val="btLr"/>
          </w:tcPr>
          <w:p w14:paraId="01163443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Economic &amp; financial capacity? (OK/a/b/…)</w:t>
            </w:r>
          </w:p>
        </w:tc>
        <w:tc>
          <w:tcPr>
            <w:tcW w:w="708" w:type="dxa"/>
            <w:shd w:val="pct5" w:color="auto" w:fill="FFFFFF"/>
            <w:textDirection w:val="btLr"/>
          </w:tcPr>
          <w:p w14:paraId="4BDFA2CA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Professional capacity? (OK/a/b/…)</w:t>
            </w:r>
          </w:p>
        </w:tc>
        <w:tc>
          <w:tcPr>
            <w:tcW w:w="851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5D74FEEB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Technical capacity? (OK/a/b/…)</w:t>
            </w:r>
          </w:p>
        </w:tc>
        <w:tc>
          <w:tcPr>
            <w:tcW w:w="992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C645303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 xml:space="preserve">Compliance with </w:t>
            </w:r>
            <w:r w:rsidRPr="00775FA3">
              <w:rPr>
                <w:rStyle w:val="FootnoteReference"/>
                <w:rFonts w:ascii="Arial Narrow" w:hAnsi="Arial Narrow"/>
                <w:sz w:val="20"/>
                <w:szCs w:val="20"/>
              </w:rPr>
              <w:footnoteReference w:id="1"/>
            </w:r>
            <w:r w:rsidRPr="00775FA3">
              <w:rPr>
                <w:rFonts w:ascii="Arial Narrow" w:hAnsi="Arial Narrow"/>
                <w:sz w:val="20"/>
                <w:szCs w:val="20"/>
              </w:rPr>
              <w:t>technical specifications? (OK/a/b/…)</w:t>
            </w:r>
          </w:p>
        </w:tc>
        <w:tc>
          <w:tcPr>
            <w:tcW w:w="851" w:type="dxa"/>
            <w:shd w:val="pct5" w:color="auto" w:fill="FFFFFF"/>
            <w:textDirection w:val="btLr"/>
          </w:tcPr>
          <w:p w14:paraId="5FD18B88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  <w:textDirection w:val="btLr"/>
          </w:tcPr>
          <w:p w14:paraId="04E2BA8D" w14:textId="77777777" w:rsidR="00775FA3" w:rsidRPr="00775FA3" w:rsidRDefault="00775FA3" w:rsidP="004A7E4D">
            <w:pPr>
              <w:tabs>
                <w:tab w:val="left" w:pos="729"/>
              </w:tabs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775FA3">
              <w:rPr>
                <w:rFonts w:ascii="Arial Narrow" w:hAnsi="Arial Narrow"/>
                <w:sz w:val="20"/>
                <w:szCs w:val="20"/>
              </w:rPr>
              <w:t>Subcontracting statement in accordance with art 6 of the General Conditions?</w:t>
            </w:r>
            <w:proofErr w:type="gramEnd"/>
          </w:p>
          <w:p w14:paraId="091B540C" w14:textId="77777777" w:rsidR="00775FA3" w:rsidRPr="00775FA3" w:rsidRDefault="00775FA3" w:rsidP="004A7E4D">
            <w:pPr>
              <w:tabs>
                <w:tab w:val="left" w:pos="729"/>
              </w:tabs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(Y/N)</w:t>
            </w:r>
          </w:p>
        </w:tc>
        <w:tc>
          <w:tcPr>
            <w:tcW w:w="1417" w:type="dxa"/>
            <w:shd w:val="pct5" w:color="auto" w:fill="FFFFFF"/>
            <w:textDirection w:val="btLr"/>
          </w:tcPr>
          <w:p w14:paraId="7873F2E6" w14:textId="77777777" w:rsidR="00775FA3" w:rsidRPr="00775FA3" w:rsidRDefault="00775FA3" w:rsidP="004A7E4D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Other technical requirements in tender dossier?</w:t>
            </w:r>
          </w:p>
          <w:p w14:paraId="133A57A5" w14:textId="77777777" w:rsidR="00775FA3" w:rsidRPr="00775FA3" w:rsidRDefault="00775FA3" w:rsidP="004A7E4D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(Yes/No/Not applicable)</w:t>
            </w:r>
          </w:p>
        </w:tc>
        <w:tc>
          <w:tcPr>
            <w:tcW w:w="567" w:type="dxa"/>
            <w:shd w:val="pct5" w:color="auto" w:fill="FFFFFF"/>
            <w:textDirection w:val="btLr"/>
            <w:vAlign w:val="center"/>
          </w:tcPr>
          <w:p w14:paraId="4041129C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Technically compliant? Y/N)</w:t>
            </w:r>
          </w:p>
        </w:tc>
        <w:tc>
          <w:tcPr>
            <w:tcW w:w="1701" w:type="dxa"/>
            <w:shd w:val="pct5" w:color="auto" w:fill="FFFFFF"/>
          </w:tcPr>
          <w:p w14:paraId="1B73B0F5" w14:textId="77777777" w:rsidR="00775FA3" w:rsidRPr="00775FA3" w:rsidRDefault="00775FA3" w:rsidP="00775FA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75FA3">
              <w:rPr>
                <w:rFonts w:ascii="Arial Narrow" w:hAnsi="Arial Narrow"/>
                <w:sz w:val="20"/>
                <w:szCs w:val="20"/>
              </w:rPr>
              <w:t>Justification/</w:t>
            </w:r>
            <w:r w:rsidRPr="00775FA3">
              <w:rPr>
                <w:rFonts w:ascii="Arial Narrow" w:hAnsi="Arial Narrow"/>
                <w:sz w:val="20"/>
                <w:szCs w:val="20"/>
              </w:rPr>
              <w:br/>
              <w:t>notes:</w:t>
            </w:r>
          </w:p>
        </w:tc>
      </w:tr>
      <w:tr w:rsidR="004A7E4D" w:rsidRPr="00111EEA" w14:paraId="33FF8D5A" w14:textId="77777777" w:rsidTr="004A7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</w:tcPr>
          <w:p w14:paraId="1AC19945" w14:textId="77777777" w:rsidR="00775FA3" w:rsidRPr="00775FA3" w:rsidRDefault="00775FA3" w:rsidP="004A7E4D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775FA3">
              <w:rPr>
                <w:rFonts w:ascii="Arial Narrow" w:hAnsi="Arial Narrow"/>
                <w:sz w:val="20"/>
              </w:rPr>
              <w:t>1</w:t>
            </w:r>
          </w:p>
        </w:tc>
        <w:tc>
          <w:tcPr>
            <w:tcW w:w="2835" w:type="dxa"/>
          </w:tcPr>
          <w:p w14:paraId="1021A53D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14:paraId="75CCDF56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4FA0DFB3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708" w:type="dxa"/>
          </w:tcPr>
          <w:p w14:paraId="69B2C0CC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099B4C19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left w:val="single" w:sz="36" w:space="0" w:color="auto"/>
            </w:tcBorders>
          </w:tcPr>
          <w:p w14:paraId="25C3037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14:paraId="4568E8C3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</w:tcPr>
          <w:p w14:paraId="64B65655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14:paraId="421ADE62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</w:tcPr>
          <w:p w14:paraId="1BD237D6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</w:tcPr>
          <w:p w14:paraId="6AB4C53C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4A7E4D" w:rsidRPr="00111EEA" w14:paraId="5FE2B3CE" w14:textId="77777777" w:rsidTr="004A7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</w:tcPr>
          <w:p w14:paraId="6DDE8784" w14:textId="77777777" w:rsidR="00775FA3" w:rsidRPr="00775FA3" w:rsidRDefault="00775FA3" w:rsidP="004A7E4D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775FA3">
              <w:rPr>
                <w:rFonts w:ascii="Arial Narrow" w:hAnsi="Arial Narrow"/>
                <w:sz w:val="20"/>
              </w:rPr>
              <w:t>2</w:t>
            </w:r>
          </w:p>
        </w:tc>
        <w:tc>
          <w:tcPr>
            <w:tcW w:w="2835" w:type="dxa"/>
          </w:tcPr>
          <w:p w14:paraId="0D01BA4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14:paraId="1654223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34B16B74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708" w:type="dxa"/>
          </w:tcPr>
          <w:p w14:paraId="157401F5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1E7BCC0D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left w:val="single" w:sz="36" w:space="0" w:color="auto"/>
            </w:tcBorders>
          </w:tcPr>
          <w:p w14:paraId="0E4FE37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14:paraId="29D636C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</w:tcPr>
          <w:p w14:paraId="1A005560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14:paraId="19D7F8A1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</w:tcPr>
          <w:p w14:paraId="0D69E72C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</w:tcPr>
          <w:p w14:paraId="32D63CAE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4A7E4D" w:rsidRPr="00111EEA" w14:paraId="65CDCD46" w14:textId="77777777" w:rsidTr="004A7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</w:tcPr>
          <w:p w14:paraId="1718C273" w14:textId="77777777" w:rsidR="00775FA3" w:rsidRPr="00775FA3" w:rsidRDefault="00775FA3" w:rsidP="004A7E4D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775FA3">
              <w:rPr>
                <w:rFonts w:ascii="Arial Narrow" w:hAnsi="Arial Narrow"/>
                <w:sz w:val="20"/>
              </w:rPr>
              <w:t>3</w:t>
            </w:r>
          </w:p>
        </w:tc>
        <w:tc>
          <w:tcPr>
            <w:tcW w:w="2835" w:type="dxa"/>
          </w:tcPr>
          <w:p w14:paraId="2BE87CBC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14:paraId="110612AA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3106B97C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708" w:type="dxa"/>
          </w:tcPr>
          <w:p w14:paraId="6A068696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17661FB5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left w:val="single" w:sz="36" w:space="0" w:color="auto"/>
            </w:tcBorders>
          </w:tcPr>
          <w:p w14:paraId="43DB15DB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14:paraId="46E247C1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</w:tcPr>
          <w:p w14:paraId="71E77EBE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14:paraId="58F631BD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</w:tcPr>
          <w:p w14:paraId="77DEFD1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</w:tcPr>
          <w:p w14:paraId="40A06EF7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4A7E4D" w:rsidRPr="00111EEA" w14:paraId="4DEB274A" w14:textId="77777777" w:rsidTr="004A7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</w:tcPr>
          <w:p w14:paraId="2348E494" w14:textId="77777777" w:rsidR="00775FA3" w:rsidRPr="00775FA3" w:rsidRDefault="00775FA3" w:rsidP="004A7E4D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775FA3">
              <w:rPr>
                <w:rFonts w:ascii="Arial Narrow" w:hAnsi="Arial Narrow"/>
                <w:sz w:val="20"/>
              </w:rPr>
              <w:t>4</w:t>
            </w:r>
          </w:p>
        </w:tc>
        <w:tc>
          <w:tcPr>
            <w:tcW w:w="2835" w:type="dxa"/>
          </w:tcPr>
          <w:p w14:paraId="3E75B5B1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14:paraId="44C81C6B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4BF71BE6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708" w:type="dxa"/>
          </w:tcPr>
          <w:p w14:paraId="61F61707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38DE448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left w:val="single" w:sz="36" w:space="0" w:color="auto"/>
            </w:tcBorders>
          </w:tcPr>
          <w:p w14:paraId="41F7D8D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14:paraId="5C469C3A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</w:tcPr>
          <w:p w14:paraId="1BE43B08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14:paraId="1DB97335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</w:tcPr>
          <w:p w14:paraId="6E856ECD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</w:tcPr>
          <w:p w14:paraId="0FF8914E" w14:textId="77777777" w:rsidR="00775FA3" w:rsidRPr="00775FA3" w:rsidRDefault="00775FA3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4A7E4D" w:rsidRPr="00111EEA" w14:paraId="733C07A6" w14:textId="77777777" w:rsidTr="004A7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</w:tcPr>
          <w:p w14:paraId="52FE980A" w14:textId="673EAA47" w:rsidR="004A7E4D" w:rsidRPr="00775FA3" w:rsidRDefault="004A7E4D" w:rsidP="004A7E4D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</w:tc>
        <w:tc>
          <w:tcPr>
            <w:tcW w:w="2835" w:type="dxa"/>
          </w:tcPr>
          <w:p w14:paraId="0C1B9572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14:paraId="1940F9C7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6CBB0615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708" w:type="dxa"/>
          </w:tcPr>
          <w:p w14:paraId="5DE535B5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3D4A581D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left w:val="single" w:sz="36" w:space="0" w:color="auto"/>
            </w:tcBorders>
          </w:tcPr>
          <w:p w14:paraId="682337EF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14:paraId="2A25BF24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</w:tcPr>
          <w:p w14:paraId="05229076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14:paraId="1A0CC42E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</w:tcPr>
          <w:p w14:paraId="76CECCDC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</w:tcPr>
          <w:p w14:paraId="7695FDF1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  <w:tr w:rsidR="004A7E4D" w:rsidRPr="00111EEA" w14:paraId="6FDC087E" w14:textId="77777777" w:rsidTr="004A7E4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6" w:type="dxa"/>
          </w:tcPr>
          <w:p w14:paraId="7DCB1A26" w14:textId="6A176432" w:rsidR="004A7E4D" w:rsidRPr="00775FA3" w:rsidRDefault="004A7E4D" w:rsidP="004A7E4D">
            <w:pPr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2835" w:type="dxa"/>
          </w:tcPr>
          <w:p w14:paraId="73B71265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0" w:type="dxa"/>
          </w:tcPr>
          <w:p w14:paraId="5149B0CA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14:paraId="13101837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708" w:type="dxa"/>
          </w:tcPr>
          <w:p w14:paraId="6B7DBFDC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  <w:tcBorders>
              <w:right w:val="single" w:sz="36" w:space="0" w:color="auto"/>
            </w:tcBorders>
          </w:tcPr>
          <w:p w14:paraId="52363882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992" w:type="dxa"/>
            <w:tcBorders>
              <w:left w:val="single" w:sz="36" w:space="0" w:color="auto"/>
            </w:tcBorders>
          </w:tcPr>
          <w:p w14:paraId="0522A820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851" w:type="dxa"/>
          </w:tcPr>
          <w:p w14:paraId="1D987F63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559" w:type="dxa"/>
          </w:tcPr>
          <w:p w14:paraId="7E5BAF6F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417" w:type="dxa"/>
          </w:tcPr>
          <w:p w14:paraId="1E66378D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567" w:type="dxa"/>
          </w:tcPr>
          <w:p w14:paraId="526DEA5F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</w:tcPr>
          <w:p w14:paraId="5DC529A8" w14:textId="77777777" w:rsidR="004A7E4D" w:rsidRPr="00775FA3" w:rsidRDefault="004A7E4D" w:rsidP="004A7E4D">
            <w:pPr>
              <w:spacing w:after="0" w:line="240" w:lineRule="auto"/>
              <w:rPr>
                <w:rFonts w:ascii="Arial Narrow" w:hAnsi="Arial Narrow"/>
                <w:sz w:val="20"/>
              </w:rPr>
            </w:pPr>
          </w:p>
        </w:tc>
      </w:tr>
    </w:tbl>
    <w:p w14:paraId="514F2670" w14:textId="77777777" w:rsidR="00775FA3" w:rsidRDefault="00775FA3" w:rsidP="00775FA3">
      <w:pPr>
        <w:spacing w:after="0"/>
        <w:jc w:val="both"/>
        <w:rPr>
          <w:rFonts w:ascii="Times New Roman" w:hAnsi="Times New Roman"/>
          <w:sz w:val="18"/>
        </w:rPr>
      </w:pPr>
    </w:p>
    <w:p w14:paraId="5DDC326A" w14:textId="77777777" w:rsidR="004A7E4D" w:rsidRPr="00111EEA" w:rsidRDefault="004A7E4D" w:rsidP="00775FA3">
      <w:pPr>
        <w:spacing w:after="0"/>
        <w:jc w:val="both"/>
        <w:rPr>
          <w:rFonts w:ascii="Times New Roman" w:hAnsi="Times New Roman"/>
          <w:sz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3402"/>
        <w:gridCol w:w="2693"/>
      </w:tblGrid>
      <w:tr w:rsidR="004A7E4D" w:rsidRPr="004A7E4D" w14:paraId="0F0CB79B" w14:textId="4FBB017C" w:rsidTr="00B9286A">
        <w:tblPrEx>
          <w:tblCellMar>
            <w:top w:w="0" w:type="dxa"/>
            <w:bottom w:w="0" w:type="dxa"/>
          </w:tblCellMar>
        </w:tblPrEx>
        <w:tc>
          <w:tcPr>
            <w:tcW w:w="1730" w:type="dxa"/>
            <w:shd w:val="pct10" w:color="auto" w:fill="FFFFFF"/>
          </w:tcPr>
          <w:p w14:paraId="58E1A22C" w14:textId="184152C0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Evaluators</w:t>
            </w:r>
          </w:p>
        </w:tc>
        <w:tc>
          <w:tcPr>
            <w:tcW w:w="3402" w:type="dxa"/>
          </w:tcPr>
          <w:p w14:paraId="63174707" w14:textId="08B381BF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of the Evaluator</w:t>
            </w:r>
          </w:p>
        </w:tc>
        <w:tc>
          <w:tcPr>
            <w:tcW w:w="2693" w:type="dxa"/>
          </w:tcPr>
          <w:p w14:paraId="5434C79D" w14:textId="296B6653" w:rsid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 of the Evaluator</w:t>
            </w:r>
          </w:p>
        </w:tc>
      </w:tr>
      <w:tr w:rsidR="004A7E4D" w:rsidRPr="004A7E4D" w14:paraId="31510CE7" w14:textId="07DABC83" w:rsidTr="00B9286A">
        <w:tblPrEx>
          <w:tblCellMar>
            <w:top w:w="0" w:type="dxa"/>
            <w:bottom w:w="0" w:type="dxa"/>
          </w:tblCellMar>
        </w:tblPrEx>
        <w:tc>
          <w:tcPr>
            <w:tcW w:w="1730" w:type="dxa"/>
            <w:shd w:val="pct10" w:color="auto" w:fill="FFFFFF"/>
          </w:tcPr>
          <w:p w14:paraId="20A30AF1" w14:textId="4B36CC0F" w:rsidR="004A7E4D" w:rsidRPr="004A7E4D" w:rsidRDefault="00B9286A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Evaluator no.1</w:t>
            </w:r>
          </w:p>
        </w:tc>
        <w:tc>
          <w:tcPr>
            <w:tcW w:w="3402" w:type="dxa"/>
          </w:tcPr>
          <w:p w14:paraId="29E7811D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6D7EA556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A7E4D" w:rsidRPr="004A7E4D" w14:paraId="600F31C8" w14:textId="2E99B37A" w:rsidTr="00B9286A">
        <w:tblPrEx>
          <w:tblCellMar>
            <w:top w:w="0" w:type="dxa"/>
            <w:bottom w:w="0" w:type="dxa"/>
          </w:tblCellMar>
        </w:tblPrEx>
        <w:tc>
          <w:tcPr>
            <w:tcW w:w="1730" w:type="dxa"/>
            <w:shd w:val="pct10" w:color="auto" w:fill="FFFFFF"/>
          </w:tcPr>
          <w:p w14:paraId="0D68CBD1" w14:textId="5078FDAC" w:rsidR="004A7E4D" w:rsidRPr="004A7E4D" w:rsidRDefault="00B9286A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>
              <w:rPr>
                <w:rFonts w:ascii="Arial Narrow" w:hAnsi="Arial Narrow"/>
                <w:b/>
              </w:rPr>
              <w:t>valuator no.2</w:t>
            </w:r>
            <w:bookmarkStart w:id="1" w:name="_GoBack"/>
            <w:bookmarkEnd w:id="1"/>
          </w:p>
        </w:tc>
        <w:tc>
          <w:tcPr>
            <w:tcW w:w="3402" w:type="dxa"/>
          </w:tcPr>
          <w:p w14:paraId="085FD8DC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59872410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A7E4D" w:rsidRPr="004A7E4D" w14:paraId="786EC385" w14:textId="307F645D" w:rsidTr="00B9286A">
        <w:tblPrEx>
          <w:tblCellMar>
            <w:top w:w="0" w:type="dxa"/>
            <w:bottom w:w="0" w:type="dxa"/>
          </w:tblCellMar>
        </w:tblPrEx>
        <w:tc>
          <w:tcPr>
            <w:tcW w:w="1730" w:type="dxa"/>
            <w:shd w:val="pct10" w:color="auto" w:fill="FFFFFF"/>
          </w:tcPr>
          <w:p w14:paraId="41F5B8E5" w14:textId="2CAEB153" w:rsidR="004A7E4D" w:rsidRPr="004A7E4D" w:rsidRDefault="00B9286A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>
              <w:rPr>
                <w:rFonts w:ascii="Arial Narrow" w:hAnsi="Arial Narrow"/>
                <w:b/>
              </w:rPr>
              <w:t>valuator no.3</w:t>
            </w:r>
          </w:p>
        </w:tc>
        <w:tc>
          <w:tcPr>
            <w:tcW w:w="3402" w:type="dxa"/>
          </w:tcPr>
          <w:p w14:paraId="0AC310F8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223A0281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A7E4D" w:rsidRPr="004A7E4D" w14:paraId="55A15ABB" w14:textId="267EC39D" w:rsidTr="00B9286A">
        <w:tblPrEx>
          <w:tblCellMar>
            <w:top w:w="0" w:type="dxa"/>
            <w:bottom w:w="0" w:type="dxa"/>
          </w:tblCellMar>
        </w:tblPrEx>
        <w:tc>
          <w:tcPr>
            <w:tcW w:w="1730" w:type="dxa"/>
            <w:shd w:val="pct10" w:color="auto" w:fill="FFFFFF"/>
          </w:tcPr>
          <w:p w14:paraId="4C4FC5D1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4A7E4D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3402" w:type="dxa"/>
          </w:tcPr>
          <w:p w14:paraId="2B64D08C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68233314" w14:textId="77777777" w:rsidR="004A7E4D" w:rsidRPr="004A7E4D" w:rsidRDefault="004A7E4D" w:rsidP="004A7E4D">
            <w:pPr>
              <w:tabs>
                <w:tab w:val="left" w:pos="1701"/>
              </w:tabs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2E25A23A" w14:textId="77777777" w:rsidR="00407C67" w:rsidRPr="004216C1" w:rsidRDefault="00407C67" w:rsidP="00775FA3">
      <w:pPr>
        <w:widowControl w:val="0"/>
        <w:spacing w:after="0"/>
        <w:rPr>
          <w:rFonts w:ascii="Times New Roman" w:hAnsi="Times New Roman"/>
        </w:rPr>
      </w:pPr>
    </w:p>
    <w:sectPr w:rsidR="00407C67" w:rsidRPr="004216C1" w:rsidSect="007C757F">
      <w:headerReference w:type="default" r:id="rId8"/>
      <w:footerReference w:type="default" r:id="rId9"/>
      <w:type w:val="continuous"/>
      <w:pgSz w:w="16838" w:h="11906" w:orient="landscape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0EAF9" w14:textId="77777777" w:rsidR="009834CB" w:rsidRDefault="009834CB" w:rsidP="00C63F61">
      <w:pPr>
        <w:spacing w:after="0" w:line="240" w:lineRule="auto"/>
      </w:pPr>
      <w:r>
        <w:separator/>
      </w:r>
    </w:p>
  </w:endnote>
  <w:endnote w:type="continuationSeparator" w:id="0">
    <w:p w14:paraId="223F79E0" w14:textId="77777777" w:rsidR="009834CB" w:rsidRDefault="009834CB" w:rsidP="00C6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EAE0" w14:textId="096D05C3" w:rsidR="007A7452" w:rsidRPr="007A7452" w:rsidRDefault="007A7452">
    <w:pPr>
      <w:pStyle w:val="Footer"/>
      <w:rPr>
        <w:sz w:val="12"/>
      </w:rPr>
    </w:pPr>
  </w:p>
  <w:tbl>
    <w:tblPr>
      <w:tblStyle w:val="TableGrid"/>
      <w:tblW w:w="0" w:type="auto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11629"/>
    </w:tblGrid>
    <w:tr w:rsidR="001C5220" w14:paraId="43F3DDA9" w14:textId="77777777" w:rsidTr="001C5220">
      <w:trPr>
        <w:trHeight w:val="698"/>
      </w:trPr>
      <w:tc>
        <w:tcPr>
          <w:tcW w:w="1696" w:type="dxa"/>
          <w:vMerge w:val="restart"/>
        </w:tcPr>
        <w:p w14:paraId="24215C7D" w14:textId="12124DDF" w:rsidR="001C5220" w:rsidRDefault="001C5220">
          <w:pPr>
            <w:pStyle w:val="Footer"/>
          </w:pPr>
          <w:r>
            <w:rPr>
              <w:noProof/>
              <w:lang w:val="ro-RO"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629" w:type="dxa"/>
        </w:tcPr>
        <w:p w14:paraId="5BDEE715" w14:textId="6418AC02" w:rsidR="001C5220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</w:p>
        <w:p w14:paraId="4261EBB4" w14:textId="66F6F036" w:rsidR="001C5220" w:rsidRPr="005D1FDE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  <w:r w:rsidRPr="005D1FDE">
            <w:rPr>
              <w:rFonts w:ascii="Open Sans" w:hAnsi="Open Sans" w:cs="Open Sans"/>
              <w:b/>
              <w:sz w:val="16"/>
              <w:szCs w:val="16"/>
            </w:rPr>
            <w:t>Cooperation beyond borders.</w:t>
          </w:r>
        </w:p>
        <w:p w14:paraId="2EE5E0F5" w14:textId="33756201" w:rsidR="001C5220" w:rsidRPr="007A7452" w:rsidRDefault="001C5220" w:rsidP="007A7452">
          <w:pPr>
            <w:jc w:val="both"/>
            <w:rPr>
              <w:rFonts w:ascii="Open Sans" w:hAnsi="Open Sans" w:cs="Open Sans"/>
              <w:sz w:val="16"/>
              <w:szCs w:val="16"/>
            </w:rPr>
          </w:pPr>
          <w:r w:rsidRPr="005D1FDE">
            <w:rPr>
              <w:rFonts w:ascii="Open Sans" w:hAnsi="Open Sans" w:cs="Open Sans"/>
              <w:sz w:val="16"/>
              <w:szCs w:val="16"/>
            </w:rPr>
            <w:t>Interreg-IPA Cross-border Cooperation Romania-Serbia Programme is financed by the European Union under the Instrument for Pre-accession Assistance (IPA II) and co-financed by the partner states in the Programme.</w:t>
          </w:r>
        </w:p>
      </w:tc>
    </w:tr>
    <w:tr w:rsidR="001C5220" w14:paraId="4131F999" w14:textId="77777777" w:rsidTr="007C757F">
      <w:trPr>
        <w:trHeight w:val="697"/>
      </w:trPr>
      <w:tc>
        <w:tcPr>
          <w:tcW w:w="1696" w:type="dxa"/>
          <w:vMerge/>
        </w:tcPr>
        <w:p w14:paraId="0381D2B9" w14:textId="77777777" w:rsidR="001C5220" w:rsidRDefault="001C5220">
          <w:pPr>
            <w:pStyle w:val="Footer"/>
            <w:rPr>
              <w:noProof/>
            </w:rPr>
          </w:pPr>
        </w:p>
      </w:tc>
      <w:tc>
        <w:tcPr>
          <w:tcW w:w="11629" w:type="dxa"/>
        </w:tcPr>
        <w:p w14:paraId="267DBFC0" w14:textId="6D85D3F9" w:rsidR="001C5220" w:rsidRPr="00F45FEB" w:rsidRDefault="001C5220" w:rsidP="007A7452">
          <w:pPr>
            <w:jc w:val="both"/>
            <w:rPr>
              <w:rFonts w:ascii="Open Sans" w:hAnsi="Open Sans" w:cs="Open Sans"/>
              <w:b/>
              <w:color w:val="0070C0"/>
              <w:sz w:val="16"/>
              <w:szCs w:val="16"/>
            </w:rPr>
          </w:pPr>
          <w:r w:rsidRPr="00F45FEB">
            <w:rPr>
              <w:b/>
              <w:noProof/>
              <w:color w:val="0070C0"/>
              <w:lang w:val="ro-RO"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7DABF16">
                    <wp:simplePos x="0" y="0"/>
                    <wp:positionH relativeFrom="column">
                      <wp:posOffset>6531610</wp:posOffset>
                    </wp:positionH>
                    <wp:positionV relativeFrom="paragraph">
                      <wp:posOffset>92075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C5220" w:rsidRPr="005B7C2B" w:rsidRDefault="001C5220" w:rsidP="005B7C2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</w:pP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Page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PAGE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B9286A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 of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B9286A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514.3pt;margin-top:7.2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" filled="f" stroked="f" strokeweight=".5pt">
                    <v:textbox style="mso-fit-shape-to-text:t">
                      <w:txbxContent>
                        <w:p w14:paraId="76A4B1A0" w14:textId="77777777" w:rsidR="001C5220" w:rsidRPr="005B7C2B" w:rsidRDefault="001C5220" w:rsidP="005B7C2B">
                          <w:pPr>
                            <w:spacing w:after="0" w:line="240" w:lineRule="auto"/>
                            <w:jc w:val="both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9286A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9286A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Project RoRS337 -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ROmania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Serbia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NETwork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for assessing and disseminating the impact of copper mining activities on water quality in the cross-border area</w: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(RoS-NET2)</w:t>
          </w:r>
        </w:p>
      </w:tc>
    </w:tr>
  </w:tbl>
  <w:p w14:paraId="14A3C96D" w14:textId="2082DF64" w:rsidR="006D5E06" w:rsidRPr="00F23651" w:rsidRDefault="006D5E06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94D8E" w14:textId="77777777" w:rsidR="009834CB" w:rsidRDefault="009834CB" w:rsidP="00C63F61">
      <w:pPr>
        <w:spacing w:after="0" w:line="240" w:lineRule="auto"/>
      </w:pPr>
      <w:r>
        <w:separator/>
      </w:r>
    </w:p>
  </w:footnote>
  <w:footnote w:type="continuationSeparator" w:id="0">
    <w:p w14:paraId="79F14010" w14:textId="77777777" w:rsidR="009834CB" w:rsidRDefault="009834CB" w:rsidP="00C63F61">
      <w:pPr>
        <w:spacing w:after="0" w:line="240" w:lineRule="auto"/>
      </w:pPr>
      <w:r>
        <w:continuationSeparator/>
      </w:r>
    </w:p>
  </w:footnote>
  <w:footnote w:id="1">
    <w:p w14:paraId="64826762" w14:textId="77777777" w:rsidR="00775FA3" w:rsidRPr="004E1356" w:rsidRDefault="00775FA3" w:rsidP="00775FA3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 xml:space="preserve">The selection criteria, in the previous section of this form, have to </w:t>
      </w:r>
      <w:proofErr w:type="gramStart"/>
      <w:r w:rsidRPr="008832F9">
        <w:rPr>
          <w:rFonts w:ascii="Times New Roman" w:hAnsi="Times New Roman"/>
          <w:lang w:val="en-GB"/>
        </w:rPr>
        <w:t>be met</w:t>
      </w:r>
      <w:proofErr w:type="gramEnd"/>
      <w:r w:rsidRPr="008832F9">
        <w:rPr>
          <w:rFonts w:ascii="Times New Roman" w:hAnsi="Times New Roman"/>
          <w:lang w:val="en-GB"/>
        </w:rPr>
        <w:t xml:space="preserve">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34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467"/>
    </w:tblGrid>
    <w:tr w:rsidR="007A7452" w14:paraId="660F9EBB" w14:textId="77777777" w:rsidTr="007C757F">
      <w:trPr>
        <w:trHeight w:val="1273"/>
      </w:trPr>
      <w:tc>
        <w:tcPr>
          <w:tcW w:w="13467" w:type="dxa"/>
          <w:tcBorders>
            <w:bottom w:val="single" w:sz="24" w:space="0" w:color="0070C0"/>
          </w:tcBorders>
        </w:tcPr>
        <w:p w14:paraId="478C2260" w14:textId="77777777" w:rsidR="007A7452" w:rsidRDefault="007A7452" w:rsidP="005B227A">
          <w:pPr>
            <w:pStyle w:val="Header"/>
          </w:pP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0734ACA5">
                <wp:simplePos x="0" y="0"/>
                <wp:positionH relativeFrom="column">
                  <wp:posOffset>7299960</wp:posOffset>
                </wp:positionH>
                <wp:positionV relativeFrom="paragraph">
                  <wp:posOffset>0</wp:posOffset>
                </wp:positionV>
                <wp:extent cx="714375" cy="776605"/>
                <wp:effectExtent l="0" t="0" r="0" b="4445"/>
                <wp:wrapTight wrapText="bothSides">
                  <wp:wrapPolygon edited="0">
                    <wp:start x="6336" y="0"/>
                    <wp:lineTo x="3456" y="1590"/>
                    <wp:lineTo x="0" y="6358"/>
                    <wp:lineTo x="0" y="9007"/>
                    <wp:lineTo x="1152" y="20134"/>
                    <wp:lineTo x="4032" y="21194"/>
                    <wp:lineTo x="11520" y="21194"/>
                    <wp:lineTo x="13824" y="21194"/>
                    <wp:lineTo x="19008" y="21194"/>
                    <wp:lineTo x="19008" y="17485"/>
                    <wp:lineTo x="16128" y="17485"/>
                    <wp:lineTo x="20736" y="11127"/>
                    <wp:lineTo x="20736" y="7418"/>
                    <wp:lineTo x="17856" y="2649"/>
                    <wp:lineTo x="14400" y="0"/>
                    <wp:lineTo x="6336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14375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7A7452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szSxMDI0NDc1MzRW0lEKTi0uzszPAykwrAUAAvkZCywAAAA="/>
  </w:docVars>
  <w:rsids>
    <w:rsidRoot w:val="00BF6929"/>
    <w:rsid w:val="00020E8A"/>
    <w:rsid w:val="00026FE0"/>
    <w:rsid w:val="000A1181"/>
    <w:rsid w:val="000C69E3"/>
    <w:rsid w:val="000E0B9C"/>
    <w:rsid w:val="00131CA0"/>
    <w:rsid w:val="00140152"/>
    <w:rsid w:val="00152361"/>
    <w:rsid w:val="001C5220"/>
    <w:rsid w:val="00241600"/>
    <w:rsid w:val="0029774A"/>
    <w:rsid w:val="002B56DC"/>
    <w:rsid w:val="002C26E1"/>
    <w:rsid w:val="00315BE3"/>
    <w:rsid w:val="003533FF"/>
    <w:rsid w:val="00384C3C"/>
    <w:rsid w:val="003A6F08"/>
    <w:rsid w:val="003E4ABF"/>
    <w:rsid w:val="00407C67"/>
    <w:rsid w:val="00410369"/>
    <w:rsid w:val="004353A7"/>
    <w:rsid w:val="004832B3"/>
    <w:rsid w:val="004A5465"/>
    <w:rsid w:val="004A7E4D"/>
    <w:rsid w:val="004C5BB9"/>
    <w:rsid w:val="005A7B14"/>
    <w:rsid w:val="005B1787"/>
    <w:rsid w:val="005B3180"/>
    <w:rsid w:val="005C1350"/>
    <w:rsid w:val="005D1FDE"/>
    <w:rsid w:val="005D4BA9"/>
    <w:rsid w:val="0061538E"/>
    <w:rsid w:val="006D5E06"/>
    <w:rsid w:val="00707C9C"/>
    <w:rsid w:val="00716F92"/>
    <w:rsid w:val="0072154B"/>
    <w:rsid w:val="00732847"/>
    <w:rsid w:val="00775FA3"/>
    <w:rsid w:val="00781EF0"/>
    <w:rsid w:val="007A2E6A"/>
    <w:rsid w:val="007A56CD"/>
    <w:rsid w:val="007A7452"/>
    <w:rsid w:val="007C5091"/>
    <w:rsid w:val="007C757F"/>
    <w:rsid w:val="007E0CC4"/>
    <w:rsid w:val="007E55A7"/>
    <w:rsid w:val="0082471E"/>
    <w:rsid w:val="008309F4"/>
    <w:rsid w:val="00843E93"/>
    <w:rsid w:val="00876D97"/>
    <w:rsid w:val="008E032F"/>
    <w:rsid w:val="00934E05"/>
    <w:rsid w:val="009834CB"/>
    <w:rsid w:val="00A24ADE"/>
    <w:rsid w:val="00AD4386"/>
    <w:rsid w:val="00B9286A"/>
    <w:rsid w:val="00BC6B5B"/>
    <w:rsid w:val="00BF6929"/>
    <w:rsid w:val="00C54E8E"/>
    <w:rsid w:val="00C63F61"/>
    <w:rsid w:val="00C72241"/>
    <w:rsid w:val="00C82C70"/>
    <w:rsid w:val="00D11CB0"/>
    <w:rsid w:val="00D16769"/>
    <w:rsid w:val="00D307C3"/>
    <w:rsid w:val="00D5295E"/>
    <w:rsid w:val="00DF5899"/>
    <w:rsid w:val="00E230C8"/>
    <w:rsid w:val="00E57279"/>
    <w:rsid w:val="00E908CD"/>
    <w:rsid w:val="00EB6705"/>
    <w:rsid w:val="00ED7BBC"/>
    <w:rsid w:val="00EE21D1"/>
    <w:rsid w:val="00EF4595"/>
    <w:rsid w:val="00F0480D"/>
    <w:rsid w:val="00F23651"/>
    <w:rsid w:val="00F35E0C"/>
    <w:rsid w:val="00F45FEB"/>
    <w:rsid w:val="00FB6924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81"/>
  </w:style>
  <w:style w:type="paragraph" w:styleId="Heading1">
    <w:name w:val="heading 1"/>
    <w:basedOn w:val="Normal"/>
    <w:next w:val="Normal"/>
    <w:link w:val="Heading1Char"/>
    <w:qFormat/>
    <w:rsid w:val="00775FA3"/>
    <w:pPr>
      <w:keepNext/>
      <w:numPr>
        <w:numId w:val="2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F61"/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C1350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5C1350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5C1350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775FA3"/>
    <w:rPr>
      <w:rFonts w:ascii="Arial" w:eastAsia="Times New Roman" w:hAnsi="Arial" w:cs="Times New Roman"/>
      <w:b/>
      <w:snapToGrid w:val="0"/>
      <w:sz w:val="20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06712-7E8F-4D00-AC1E-1E71AB95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154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 OSTAFE</cp:lastModifiedBy>
  <cp:revision>9</cp:revision>
  <cp:lastPrinted>2019-10-21T10:04:00Z</cp:lastPrinted>
  <dcterms:created xsi:type="dcterms:W3CDTF">2019-10-18T08:34:00Z</dcterms:created>
  <dcterms:modified xsi:type="dcterms:W3CDTF">2020-02-07T16:45:00Z</dcterms:modified>
</cp:coreProperties>
</file>